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WQMS-SEC-114-2025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Security Audit &amp; Inspection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establish systematic audits and inspections of security measures to ensure effectiveness.</w:t>
      </w:r>
    </w:p>
    <w:p>
      <w:pPr>
        <w:pStyle w:val="Heading3"/>
      </w:pPr>
      <w:r>
        <w:t>2. Scope</w:t>
      </w:r>
    </w:p>
    <w:p>
      <w:r>
        <w:t>This policy applies to all facilities, security processes, and equipment across the company.</w:t>
      </w:r>
    </w:p>
    <w:p>
      <w:pPr>
        <w:pStyle w:val="Heading3"/>
      </w:pPr>
      <w:r>
        <w:t>3. Definitions</w:t>
      </w:r>
    </w:p>
    <w:p>
      <w:r>
        <w:t>- Security Audit: Formal examination of security processes.</w:t>
        <w:br/>
        <w:t>- Inspection: On-site review of physical security systems.</w:t>
      </w:r>
    </w:p>
    <w:p>
      <w:pPr>
        <w:pStyle w:val="Heading3"/>
      </w:pPr>
      <w:r>
        <w:t>4. Policy Statements</w:t>
      </w:r>
    </w:p>
    <w:p>
      <w:r>
        <w:t>1. Security audits must be conducted annually at all sites.</w:t>
        <w:br/>
        <w:t>2. Inspections of equipment and systems must occur monthly.</w:t>
        <w:br/>
        <w:t>3. Audit reports must identify strengths, weaknesses, and recommendations.</w:t>
        <w:br/>
        <w:t>4. Non-compliance findings must be addressed with corrective actions.</w:t>
        <w:br/>
        <w:t>5. External audits may be conducted when necessary.</w:t>
      </w:r>
    </w:p>
    <w:p>
      <w:pPr>
        <w:pStyle w:val="Heading3"/>
      </w:pPr>
      <w:r>
        <w:t>5. Procedures</w:t>
      </w:r>
    </w:p>
    <w:p>
      <w:r>
        <w:t>- Develop annual audit schedules.</w:t>
        <w:br/>
        <w:t>- Document audit and inspection findings.</w:t>
        <w:br/>
        <w:t>- Assign corrective actions and monitor completion.</w:t>
        <w:br/>
        <w:t>- Report audit results to Executive Management.</w:t>
        <w:br/>
        <w:t>- Retain audit records for five years.</w:t>
      </w:r>
    </w:p>
    <w:p>
      <w:pPr>
        <w:pStyle w:val="Heading3"/>
      </w:pPr>
      <w:r>
        <w:t>6. Responsibilities</w:t>
      </w:r>
    </w:p>
    <w:p>
      <w:r>
        <w:t>- Executive Management: Approve audit framework.</w:t>
        <w:br/>
        <w:t>- Security Manager: Coordinate audits and inspections.</w:t>
        <w:br/>
        <w:t>- Auditors: Conduct objective evaluations.</w:t>
        <w:br/>
        <w:t>- Supervisors: Support audits and implement corrective actions.</w:t>
        <w:br/>
        <w:t>- Internal Audit: Provide independent oversight.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WQMS-SEC-114-2025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