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WQMS-OPS-OMP-038-2025</w:t>
      </w:r>
    </w:p>
    <w:p>
      <w:r>
        <w:t>Policy Title: Operations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the framework for effective operations management across the organization, ensuring efficiency, accountability, and continuous improvement in all business processes.</w:t>
      </w:r>
    </w:p>
    <w:p>
      <w:pPr>
        <w:pStyle w:val="Heading2"/>
      </w:pPr>
      <w:r>
        <w:t>2. Scope</w:t>
      </w:r>
    </w:p>
    <w:p>
      <w:r>
        <w:t>This policy applies to all operational activities, functions, and staff within the company, including procurement, logistics, warehousing, supply chain, and service delivery.</w:t>
      </w:r>
    </w:p>
    <w:p>
      <w:pPr>
        <w:pStyle w:val="Heading2"/>
      </w:pPr>
      <w:r>
        <w:t>3. Definitions</w:t>
      </w:r>
    </w:p>
    <w:p>
      <w:r>
        <w:t>- Operations Management: The administration of business practices to create the highest level of efficiency possible.</w:t>
        <w:br/>
        <w:t>- Key Performance Indicators (KPIs): Metrics used to evaluate success in meeting operational objectives.</w:t>
        <w:br/>
        <w:t>- Process Optimization: Continuous efforts to improve workflows, efficiency, and quality.</w:t>
        <w:br/>
        <w:t>- Resource Allocation: Distribution of human, financial, and physical resources for operational effectiveness.</w:t>
      </w:r>
    </w:p>
    <w:p>
      <w:pPr>
        <w:pStyle w:val="Heading2"/>
      </w:pPr>
      <w:r>
        <w:t>4. Policy Statements</w:t>
      </w:r>
    </w:p>
    <w:p>
      <w:r>
        <w:t>1. All operations must align with the company’s strategic objectives and customer commitments.</w:t>
        <w:br/>
        <w:t>2. Efficiency, quality, and cost-effectiveness are the guiding principles for operations management.</w:t>
        <w:br/>
        <w:t>3. Processes must be documented, standardized, and regularly reviewed for improvement.</w:t>
        <w:br/>
        <w:t>4. Operational risks must be identified, assessed, and mitigated proactively.</w:t>
        <w:br/>
        <w:t>5. Continuous improvement methodologies (Lean, Six Sigma, Kaizen) should be applied where appropriate.</w:t>
        <w:br/>
        <w:t>6. Technology and data systems must be utilized to monitor, measure, and optimize operations.</w:t>
        <w:br/>
        <w:t>7. Employees must be trained and empowered to contribute to operational excellence.</w:t>
        <w:br/>
        <w:t>8. Environmental, health, and safety considerations must be integrated into all operational decisions.</w:t>
      </w:r>
    </w:p>
    <w:p>
      <w:pPr>
        <w:pStyle w:val="Heading2"/>
      </w:pPr>
      <w:r>
        <w:t>5. Procedures</w:t>
      </w:r>
    </w:p>
    <w:p>
      <w:r>
        <w:t>- Planning: Annual operational plans must be developed and aligned with corporate strategy.</w:t>
        <w:br/>
        <w:t>- Monitoring: KPIs and dashboards to track performance in real time.</w:t>
        <w:br/>
        <w:t>- Reporting: Monthly and quarterly reporting of operational performance.</w:t>
        <w:br/>
        <w:t>- Risk Management: Identify operational risks and implement mitigation plans.</w:t>
        <w:br/>
        <w:t>- Reviews: Regular audits and reviews of processes for compliance and efficiency.</w:t>
        <w:br/>
        <w:t>- Improvement: Capture feedback and implement process improvements.</w:t>
      </w:r>
    </w:p>
    <w:p>
      <w:pPr>
        <w:pStyle w:val="Heading2"/>
      </w:pPr>
      <w:r>
        <w:t>6. Responsibilities</w:t>
      </w:r>
    </w:p>
    <w:p>
      <w:r>
        <w:t>- Operations Manager: Overall accountability for execution and performance.</w:t>
        <w:br/>
        <w:t>- Department Heads: Responsible for implementation within their functional areas.</w:t>
        <w:br/>
        <w:t>- Employees: Must follow operational procedures and contribute to improvement initiatives.</w:t>
        <w:br/>
        <w:t>- Senior Management: Provide oversight and allocate resources.</w:t>
        <w:br/>
        <w:t>- Internal Audit/Quality Team: Monitor compliance and performance.</w:t>
      </w:r>
    </w:p>
    <w:p>
      <w:pPr>
        <w:pStyle w:val="Heading2"/>
      </w:pPr>
      <w:r>
        <w:t>7. Review &amp; Amendments</w:t>
      </w:r>
    </w:p>
    <w:p>
      <w:r>
        <w:t>This policy will be reviewed annually or whenever significant operational changes occur.</w:t>
      </w:r>
    </w:p>
    <w:p>
      <w:r>
        <w:br/>
        <w:t>WaveCrest Quality Management System – HRTest © 2025</w:t>
        <w:br/>
        <w:t>Policy Code: WQMS-OPS-OMP-038-2025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