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WQMS-HSEC-128-2025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Pollution Prevention &amp; Control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prevent and control pollution resulting from company activities to comply with environmental regulations.</w:t>
      </w:r>
    </w:p>
    <w:p>
      <w:pPr>
        <w:pStyle w:val="Heading3"/>
      </w:pPr>
      <w:r>
        <w:t>2. Scope</w:t>
      </w:r>
    </w:p>
    <w:p>
      <w:r>
        <w:t>This policy applies to all operations with potential to emit pollutants into air, water, or soil.</w:t>
      </w:r>
    </w:p>
    <w:p>
      <w:pPr>
        <w:pStyle w:val="Heading3"/>
      </w:pPr>
      <w:r>
        <w:t>3. Definitions</w:t>
      </w:r>
    </w:p>
    <w:p>
      <w:r>
        <w:t>- Pollution: The release of harmful substances into the environment.</w:t>
        <w:br/>
        <w:t>- Control Measures: Strategies to minimize pollution at the source.</w:t>
      </w:r>
    </w:p>
    <w:p>
      <w:pPr>
        <w:pStyle w:val="Heading3"/>
      </w:pPr>
      <w:r>
        <w:t>4. Policy Statements</w:t>
      </w:r>
    </w:p>
    <w:p>
      <w:r>
        <w:t>1. Operations must comply with environmental laws and standards.</w:t>
        <w:br/>
        <w:t>2. Emissions must be monitored and controlled.</w:t>
        <w:br/>
        <w:t>3. Spill and leak prevention measures must be in place.</w:t>
        <w:br/>
        <w:t>4. Pollution incidents must be reported immediately.</w:t>
        <w:br/>
        <w:t>5. Continuous improvement in pollution prevention must be pursued.</w:t>
      </w:r>
    </w:p>
    <w:p>
      <w:pPr>
        <w:pStyle w:val="Heading3"/>
      </w:pPr>
      <w:r>
        <w:t>5. Procedures</w:t>
      </w:r>
    </w:p>
    <w:p>
      <w:r>
        <w:t>- Install emission control equipment.</w:t>
        <w:br/>
        <w:t>- Monitor air, water, and soil quality.</w:t>
        <w:br/>
        <w:t>- Train staff in pollution prevention.</w:t>
        <w:br/>
        <w:t>- Maintain emergency spill response kits.</w:t>
        <w:br/>
        <w:t>- Document pollution incidents and corrective actions.</w:t>
      </w:r>
    </w:p>
    <w:p>
      <w:pPr>
        <w:pStyle w:val="Heading3"/>
      </w:pPr>
      <w:r>
        <w:t>6. Responsibilities</w:t>
      </w:r>
    </w:p>
    <w:p>
      <w:r>
        <w:t>- Executive Management: Approve pollution control measures.</w:t>
        <w:br/>
        <w:t>- Environmental Officer: Monitor and enforce compliance.</w:t>
        <w:br/>
        <w:t>- Supervisors: Implement pollution prevention practices.</w:t>
        <w:br/>
        <w:t>- Employees: Follow pollution control procedures.</w:t>
        <w:br/>
        <w:t>- Internal Audit: Review environmental controls.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WQMS-HSEC-128-2025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